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E481D" w14:textId="00680F38" w:rsidR="00055DC1" w:rsidRDefault="00055DC1" w:rsidP="00055DC1">
      <w:pPr>
        <w:pStyle w:val="NormalWeb"/>
        <w:spacing w:before="120"/>
        <w:jc w:val="center"/>
        <w:rPr>
          <w:rFonts w:eastAsia="Calibri"/>
          <w:b/>
          <w:bCs/>
          <w:smallCaps/>
          <w:color w:val="000000"/>
          <w:sz w:val="28"/>
          <w:szCs w:val="32"/>
          <w:shd w:val="clear" w:color="auto" w:fill="FFFFFF"/>
        </w:rPr>
      </w:pPr>
      <w:r>
        <w:rPr>
          <w:rFonts w:eastAsia="Calibri"/>
          <w:b/>
          <w:bCs/>
          <w:smallCaps/>
          <w:color w:val="000000"/>
          <w:sz w:val="28"/>
          <w:szCs w:val="32"/>
          <w:shd w:val="clear" w:color="auto" w:fill="FFFFFF"/>
        </w:rPr>
        <w:t>Curriculum</w:t>
      </w:r>
      <w:r w:rsidR="0047237F">
        <w:rPr>
          <w:rFonts w:eastAsia="Calibri"/>
          <w:b/>
          <w:bCs/>
          <w:smallCaps/>
          <w:color w:val="000000"/>
          <w:sz w:val="28"/>
          <w:szCs w:val="32"/>
          <w:shd w:val="clear" w:color="auto" w:fill="FFFFFF"/>
        </w:rPr>
        <w:t xml:space="preserve"> Evaluation Paper</w:t>
      </w:r>
      <w:r>
        <w:rPr>
          <w:rFonts w:eastAsia="Calibri"/>
          <w:b/>
          <w:bCs/>
          <w:smallCaps/>
          <w:color w:val="000000"/>
          <w:sz w:val="28"/>
          <w:szCs w:val="32"/>
          <w:shd w:val="clear" w:color="auto" w:fill="FFFFFF"/>
        </w:rPr>
        <w:t xml:space="preserve"> </w:t>
      </w:r>
      <w:r w:rsidR="00C277F4">
        <w:rPr>
          <w:rFonts w:eastAsia="Calibri"/>
          <w:b/>
          <w:bCs/>
          <w:smallCaps/>
          <w:color w:val="000000"/>
          <w:sz w:val="28"/>
          <w:szCs w:val="32"/>
          <w:shd w:val="clear" w:color="auto" w:fill="FFFFFF"/>
        </w:rPr>
        <w:t xml:space="preserve">Assignment </w:t>
      </w:r>
      <w:r>
        <w:rPr>
          <w:rFonts w:eastAsia="Calibri"/>
          <w:b/>
          <w:bCs/>
          <w:smallCaps/>
          <w:color w:val="000000"/>
          <w:sz w:val="28"/>
          <w:szCs w:val="32"/>
          <w:shd w:val="clear" w:color="auto" w:fill="FFFFFF"/>
        </w:rPr>
        <w:t>Instructions</w:t>
      </w:r>
    </w:p>
    <w:p w14:paraId="1E134C2D" w14:textId="77777777" w:rsidR="0047237F" w:rsidRPr="004E4F7A" w:rsidRDefault="0047237F" w:rsidP="00055DC1">
      <w:pPr>
        <w:pStyle w:val="NormalWeb"/>
        <w:spacing w:before="120"/>
        <w:jc w:val="center"/>
        <w:rPr>
          <w:color w:val="000000"/>
          <w:shd w:val="clear" w:color="auto" w:fill="FFFFFF"/>
        </w:rPr>
      </w:pPr>
    </w:p>
    <w:p w14:paraId="40F4E7C0" w14:textId="35E8B7E7" w:rsidR="0047237F" w:rsidRPr="004E4F7A" w:rsidRDefault="0047237F" w:rsidP="0047237F">
      <w:pPr>
        <w:pStyle w:val="NormalWeb"/>
        <w:spacing w:after="240"/>
        <w:rPr>
          <w:color w:val="000000"/>
        </w:rPr>
      </w:pPr>
      <w:r w:rsidRPr="004E4F7A">
        <w:rPr>
          <w:color w:val="000000"/>
        </w:rPr>
        <w:t>You will complete</w:t>
      </w:r>
      <w:r w:rsidR="00331766">
        <w:rPr>
          <w:color w:val="000000"/>
        </w:rPr>
        <w:t xml:space="preserve"> </w:t>
      </w:r>
      <w:r w:rsidRPr="004E4F7A">
        <w:rPr>
          <w:color w:val="000000"/>
        </w:rPr>
        <w:t>a final paper</w:t>
      </w:r>
      <w:r w:rsidR="00985E44">
        <w:rPr>
          <w:color w:val="000000"/>
        </w:rPr>
        <w:t xml:space="preserve"> reflecting on the topics you studied throughout</w:t>
      </w:r>
      <w:r w:rsidR="00985E44" w:rsidRPr="004E4F7A">
        <w:rPr>
          <w:color w:val="000000"/>
        </w:rPr>
        <w:t xml:space="preserve"> </w:t>
      </w:r>
      <w:r w:rsidRPr="004E4F7A">
        <w:rPr>
          <w:color w:val="000000"/>
        </w:rPr>
        <w:t xml:space="preserve">the assigned course reading and study materials. The paper should synthesize a thoughtful analysis, insight, understanding, and application of topics </w:t>
      </w:r>
      <w:r w:rsidR="00985E44">
        <w:rPr>
          <w:color w:val="000000"/>
        </w:rPr>
        <w:t>learned and should be</w:t>
      </w:r>
      <w:r w:rsidR="00985E44" w:rsidRPr="004E4F7A">
        <w:rPr>
          <w:color w:val="000000"/>
        </w:rPr>
        <w:t xml:space="preserve"> </w:t>
      </w:r>
      <w:r w:rsidRPr="004E4F7A">
        <w:rPr>
          <w:color w:val="000000"/>
        </w:rPr>
        <w:t>written in proper APA format. The paper is to be between 6 - 7 pages in length not counting the cover or reference pages.</w:t>
      </w:r>
      <w:r w:rsidR="00AF1AEB">
        <w:rPr>
          <w:color w:val="000000"/>
        </w:rPr>
        <w:t xml:space="preserve"> The paper should be written entirely in 3</w:t>
      </w:r>
      <w:r w:rsidR="00AF1AEB" w:rsidRPr="00C277F4">
        <w:rPr>
          <w:color w:val="000000"/>
          <w:vertAlign w:val="superscript"/>
        </w:rPr>
        <w:t>rd</w:t>
      </w:r>
      <w:r w:rsidR="00AF1AEB">
        <w:rPr>
          <w:color w:val="000000"/>
        </w:rPr>
        <w:t xml:space="preserve"> person, with the exception of the personal reflection.</w:t>
      </w:r>
      <w:r w:rsidRPr="004E4F7A">
        <w:rPr>
          <w:color w:val="000000"/>
        </w:rPr>
        <w:t> See the attached rubric for specific guidelines.</w:t>
      </w:r>
    </w:p>
    <w:p w14:paraId="35F9B785" w14:textId="10A7E410" w:rsidR="00985E44" w:rsidRDefault="0047237F" w:rsidP="00B50E3C">
      <w:pPr>
        <w:pStyle w:val="NormalWeb"/>
        <w:rPr>
          <w:color w:val="000000"/>
          <w:bdr w:val="none" w:sz="0" w:space="0" w:color="auto" w:frame="1"/>
        </w:rPr>
      </w:pPr>
      <w:r w:rsidRPr="004E4F7A">
        <w:rPr>
          <w:color w:val="000000"/>
        </w:rPr>
        <w:t xml:space="preserve">Topic: </w:t>
      </w:r>
      <w:r w:rsidR="00B50E3C">
        <w:rPr>
          <w:color w:val="000000"/>
          <w:bdr w:val="none" w:sz="0" w:space="0" w:color="auto" w:frame="1"/>
        </w:rPr>
        <w:t>Synthesize</w:t>
      </w:r>
      <w:r w:rsidR="00B50E3C" w:rsidRPr="00477D26">
        <w:rPr>
          <w:color w:val="000000"/>
          <w:bdr w:val="none" w:sz="0" w:space="0" w:color="auto" w:frame="1"/>
        </w:rPr>
        <w:t xml:space="preserve"> each area of </w:t>
      </w:r>
      <w:r w:rsidR="00B50E3C">
        <w:rPr>
          <w:color w:val="000000"/>
          <w:bdr w:val="none" w:sz="0" w:space="0" w:color="auto" w:frame="1"/>
        </w:rPr>
        <w:t>the curriculum evaluation process discussed within our modules</w:t>
      </w:r>
      <w:r w:rsidR="00B50E3C" w:rsidRPr="00477D26">
        <w:rPr>
          <w:color w:val="000000"/>
          <w:bdr w:val="none" w:sz="0" w:space="0" w:color="auto" w:frame="1"/>
        </w:rPr>
        <w:t xml:space="preserve"> with the following headings: </w:t>
      </w:r>
    </w:p>
    <w:p w14:paraId="13E50485" w14:textId="77777777" w:rsidR="00985E44" w:rsidRDefault="00985E44" w:rsidP="00B50E3C">
      <w:pPr>
        <w:pStyle w:val="NormalWeb"/>
        <w:rPr>
          <w:color w:val="000000"/>
          <w:bdr w:val="none" w:sz="0" w:space="0" w:color="auto" w:frame="1"/>
        </w:rPr>
      </w:pPr>
    </w:p>
    <w:p w14:paraId="25E38519" w14:textId="086B46B7" w:rsidR="00985E44" w:rsidRDefault="00985E44" w:rsidP="00985E44">
      <w:pPr>
        <w:pStyle w:val="NormalWeb"/>
        <w:numPr>
          <w:ilvl w:val="0"/>
          <w:numId w:val="1"/>
        </w:numPr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Introduction </w:t>
      </w:r>
      <w:r w:rsidR="00886D64">
        <w:rPr>
          <w:color w:val="000000"/>
          <w:bdr w:val="none" w:sz="0" w:space="0" w:color="auto" w:frame="1"/>
        </w:rPr>
        <w:t>(with thesis statement)</w:t>
      </w:r>
    </w:p>
    <w:p w14:paraId="1E732E7B" w14:textId="7EF7535F" w:rsidR="00985E44" w:rsidRDefault="00985E44" w:rsidP="00985E44">
      <w:pPr>
        <w:pStyle w:val="NormalWeb"/>
        <w:numPr>
          <w:ilvl w:val="0"/>
          <w:numId w:val="1"/>
        </w:numPr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I</w:t>
      </w:r>
      <w:r w:rsidR="00B50E3C">
        <w:rPr>
          <w:color w:val="000000"/>
          <w:bdr w:val="none" w:sz="0" w:space="0" w:color="auto" w:frame="1"/>
        </w:rPr>
        <w:t xml:space="preserve">mportance of curriculum evaluation </w:t>
      </w:r>
      <w:r w:rsidR="00886D64">
        <w:rPr>
          <w:color w:val="000000"/>
          <w:bdr w:val="none" w:sz="0" w:space="0" w:color="auto" w:frame="1"/>
        </w:rPr>
        <w:t xml:space="preserve"> </w:t>
      </w:r>
    </w:p>
    <w:p w14:paraId="29925585" w14:textId="7A265258" w:rsidR="00886D64" w:rsidRDefault="00985E44" w:rsidP="00886D64">
      <w:pPr>
        <w:pStyle w:val="NormalWeb"/>
        <w:numPr>
          <w:ilvl w:val="0"/>
          <w:numId w:val="1"/>
        </w:numPr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S</w:t>
      </w:r>
      <w:r w:rsidR="00B50E3C">
        <w:rPr>
          <w:color w:val="000000"/>
          <w:bdr w:val="none" w:sz="0" w:space="0" w:color="auto" w:frame="1"/>
        </w:rPr>
        <w:t xml:space="preserve">tandards and objectives </w:t>
      </w:r>
    </w:p>
    <w:p w14:paraId="68C25846" w14:textId="7F68A51D" w:rsidR="00985E44" w:rsidRDefault="00886D64" w:rsidP="00985E44">
      <w:pPr>
        <w:pStyle w:val="NormalWeb"/>
        <w:numPr>
          <w:ilvl w:val="0"/>
          <w:numId w:val="1"/>
        </w:numPr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Assessment for learning</w:t>
      </w:r>
    </w:p>
    <w:p w14:paraId="1788AC95" w14:textId="7E1A763B" w:rsidR="00985E44" w:rsidRDefault="00985E44" w:rsidP="00985E44">
      <w:pPr>
        <w:pStyle w:val="NormalWeb"/>
        <w:numPr>
          <w:ilvl w:val="0"/>
          <w:numId w:val="1"/>
        </w:numPr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A</w:t>
      </w:r>
      <w:r w:rsidR="00B50E3C">
        <w:rPr>
          <w:color w:val="000000"/>
          <w:bdr w:val="none" w:sz="0" w:space="0" w:color="auto" w:frame="1"/>
        </w:rPr>
        <w:t xml:space="preserve">ssignments and assessment </w:t>
      </w:r>
    </w:p>
    <w:p w14:paraId="20A57F3B" w14:textId="46A956F7" w:rsidR="00985E44" w:rsidRDefault="00985E44" w:rsidP="00985E44">
      <w:pPr>
        <w:pStyle w:val="NormalWeb"/>
        <w:numPr>
          <w:ilvl w:val="0"/>
          <w:numId w:val="1"/>
        </w:numPr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V</w:t>
      </w:r>
      <w:r w:rsidR="00B50E3C">
        <w:rPr>
          <w:color w:val="000000"/>
          <w:bdr w:val="none" w:sz="0" w:space="0" w:color="auto" w:frame="1"/>
        </w:rPr>
        <w:t xml:space="preserve">alidity and reliability </w:t>
      </w:r>
    </w:p>
    <w:p w14:paraId="375510F0" w14:textId="0A10BDC7" w:rsidR="00985E44" w:rsidRDefault="00985E44" w:rsidP="00985E44">
      <w:pPr>
        <w:pStyle w:val="NormalWeb"/>
        <w:numPr>
          <w:ilvl w:val="0"/>
          <w:numId w:val="1"/>
        </w:numPr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D</w:t>
      </w:r>
      <w:r w:rsidR="00B50E3C">
        <w:rPr>
          <w:color w:val="000000"/>
          <w:bdr w:val="none" w:sz="0" w:space="0" w:color="auto" w:frame="1"/>
        </w:rPr>
        <w:t xml:space="preserve">ifferentiation of instruction </w:t>
      </w:r>
    </w:p>
    <w:p w14:paraId="2F7570DE" w14:textId="10BFD974" w:rsidR="00985E44" w:rsidRDefault="00985E44" w:rsidP="00985E44">
      <w:pPr>
        <w:pStyle w:val="NormalWeb"/>
        <w:numPr>
          <w:ilvl w:val="0"/>
          <w:numId w:val="1"/>
        </w:numPr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C</w:t>
      </w:r>
      <w:r w:rsidR="00B50E3C">
        <w:rPr>
          <w:color w:val="000000"/>
          <w:bdr w:val="none" w:sz="0" w:space="0" w:color="auto" w:frame="1"/>
        </w:rPr>
        <w:t xml:space="preserve">ulturally responsive teaching </w:t>
      </w:r>
    </w:p>
    <w:p w14:paraId="6AC61577" w14:textId="2033FC79" w:rsidR="00985E44" w:rsidRDefault="00985E44" w:rsidP="00985E44">
      <w:pPr>
        <w:pStyle w:val="NormalWeb"/>
        <w:numPr>
          <w:ilvl w:val="0"/>
          <w:numId w:val="1"/>
        </w:numPr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F</w:t>
      </w:r>
      <w:r w:rsidR="00B50E3C">
        <w:rPr>
          <w:color w:val="000000"/>
          <w:bdr w:val="none" w:sz="0" w:space="0" w:color="auto" w:frame="1"/>
        </w:rPr>
        <w:t xml:space="preserve">eedback </w:t>
      </w:r>
    </w:p>
    <w:p w14:paraId="1F26EA3E" w14:textId="77777777" w:rsidR="00886D64" w:rsidRDefault="00985E44" w:rsidP="00985E44">
      <w:pPr>
        <w:pStyle w:val="NormalWeb"/>
        <w:numPr>
          <w:ilvl w:val="0"/>
          <w:numId w:val="1"/>
        </w:numPr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A</w:t>
      </w:r>
      <w:r w:rsidR="00B50E3C">
        <w:rPr>
          <w:color w:val="000000"/>
          <w:bdr w:val="none" w:sz="0" w:space="0" w:color="auto" w:frame="1"/>
        </w:rPr>
        <w:t>pplication of curriculum evaluation</w:t>
      </w:r>
      <w:r w:rsidR="00886D64">
        <w:rPr>
          <w:color w:val="000000"/>
          <w:bdr w:val="none" w:sz="0" w:space="0" w:color="auto" w:frame="1"/>
        </w:rPr>
        <w:t xml:space="preserve"> – This section should focus on practical application. </w:t>
      </w:r>
    </w:p>
    <w:p w14:paraId="4FC0A51B" w14:textId="67E61D79" w:rsidR="00985E44" w:rsidRDefault="00886D64" w:rsidP="00C277F4">
      <w:pPr>
        <w:pStyle w:val="NormalWeb"/>
        <w:numPr>
          <w:ilvl w:val="1"/>
          <w:numId w:val="1"/>
        </w:numPr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HOW should a teacher apply these concepts? </w:t>
      </w:r>
    </w:p>
    <w:p w14:paraId="69AB3694" w14:textId="7FB86DB2" w:rsidR="00886D64" w:rsidRPr="00886D64" w:rsidRDefault="00985E44" w:rsidP="00886D64">
      <w:pPr>
        <w:pStyle w:val="NormalWeb"/>
        <w:numPr>
          <w:ilvl w:val="0"/>
          <w:numId w:val="1"/>
        </w:numPr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P</w:t>
      </w:r>
      <w:r w:rsidR="00B50E3C">
        <w:rPr>
          <w:color w:val="000000"/>
          <w:bdr w:val="none" w:sz="0" w:space="0" w:color="auto" w:frame="1"/>
        </w:rPr>
        <w:t>ersonal reflection</w:t>
      </w:r>
      <w:r w:rsidR="00886D64">
        <w:rPr>
          <w:color w:val="000000"/>
          <w:bdr w:val="none" w:sz="0" w:space="0" w:color="auto" w:frame="1"/>
        </w:rPr>
        <w:t xml:space="preserve"> – </w:t>
      </w:r>
      <w:r w:rsidR="00886D64" w:rsidRPr="00886D64">
        <w:rPr>
          <w:color w:val="000000"/>
          <w:bdr w:val="none" w:sz="0" w:space="0" w:color="auto" w:frame="1"/>
        </w:rPr>
        <w:t>For the personal reflection section, consider the following:</w:t>
      </w:r>
    </w:p>
    <w:p w14:paraId="6859B842" w14:textId="77777777" w:rsidR="00886D64" w:rsidRPr="00886D64" w:rsidRDefault="00886D64" w:rsidP="00C277F4">
      <w:pPr>
        <w:pStyle w:val="NormalWeb"/>
        <w:numPr>
          <w:ilvl w:val="1"/>
          <w:numId w:val="1"/>
        </w:numPr>
        <w:rPr>
          <w:color w:val="000000"/>
          <w:bdr w:val="none" w:sz="0" w:space="0" w:color="auto" w:frame="1"/>
        </w:rPr>
      </w:pPr>
      <w:r w:rsidRPr="00886D64">
        <w:rPr>
          <w:color w:val="000000"/>
          <w:bdr w:val="none" w:sz="0" w:space="0" w:color="auto" w:frame="1"/>
        </w:rPr>
        <w:t xml:space="preserve">What things, if any, would you do differently with the curriculum process? How effective do you think the changes will be and why?  </w:t>
      </w:r>
    </w:p>
    <w:p w14:paraId="65C0EB52" w14:textId="02058A58" w:rsidR="00985E44" w:rsidRPr="00886D64" w:rsidRDefault="00886D64" w:rsidP="00C277F4">
      <w:pPr>
        <w:pStyle w:val="NormalWeb"/>
        <w:numPr>
          <w:ilvl w:val="1"/>
          <w:numId w:val="1"/>
        </w:numPr>
        <w:rPr>
          <w:color w:val="000000"/>
          <w:bdr w:val="none" w:sz="0" w:space="0" w:color="auto" w:frame="1"/>
        </w:rPr>
      </w:pPr>
      <w:bookmarkStart w:id="0" w:name="_GoBack"/>
      <w:bookmarkEnd w:id="0"/>
      <w:r w:rsidRPr="00886D64">
        <w:rPr>
          <w:color w:val="000000"/>
          <w:bdr w:val="none" w:sz="0" w:space="0" w:color="auto" w:frame="1"/>
        </w:rPr>
        <w:t xml:space="preserve">What can you do to help meet the spiritual needs of students through your curriculum? What else could have been done?  </w:t>
      </w:r>
    </w:p>
    <w:p w14:paraId="08FB985E" w14:textId="77777777" w:rsidR="00985E44" w:rsidRDefault="00985E44" w:rsidP="00985E44">
      <w:pPr>
        <w:pStyle w:val="NormalWeb"/>
        <w:rPr>
          <w:color w:val="000000"/>
          <w:bdr w:val="none" w:sz="0" w:space="0" w:color="auto" w:frame="1"/>
        </w:rPr>
      </w:pPr>
    </w:p>
    <w:p w14:paraId="453F98E2" w14:textId="6FC308F4" w:rsidR="00985E44" w:rsidRDefault="000D4C26" w:rsidP="00985E44">
      <w:pPr>
        <w:pStyle w:val="NormalWeb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The preceding sections are required. </w:t>
      </w:r>
      <w:r w:rsidR="00985E44">
        <w:rPr>
          <w:color w:val="000000"/>
          <w:bdr w:val="none" w:sz="0" w:space="0" w:color="auto" w:frame="1"/>
        </w:rPr>
        <w:t xml:space="preserve">Based on your experience and expertise, you may write additional sections. </w:t>
      </w:r>
      <w:r w:rsidR="00B50E3C">
        <w:rPr>
          <w:color w:val="000000"/>
          <w:bdr w:val="none" w:sz="0" w:space="0" w:color="auto" w:frame="1"/>
        </w:rPr>
        <w:t>Other a</w:t>
      </w:r>
      <w:r w:rsidR="00B50E3C" w:rsidRPr="00477D26">
        <w:rPr>
          <w:color w:val="000000"/>
          <w:bdr w:val="none" w:sz="0" w:space="0" w:color="auto" w:frame="1"/>
        </w:rPr>
        <w:t xml:space="preserve">reas </w:t>
      </w:r>
      <w:r w:rsidR="00985E44">
        <w:rPr>
          <w:color w:val="000000"/>
          <w:bdr w:val="none" w:sz="0" w:space="0" w:color="auto" w:frame="1"/>
        </w:rPr>
        <w:t xml:space="preserve">that you may </w:t>
      </w:r>
      <w:r w:rsidR="00B50E3C" w:rsidRPr="00477D26">
        <w:rPr>
          <w:color w:val="000000"/>
          <w:bdr w:val="none" w:sz="0" w:space="0" w:color="auto" w:frame="1"/>
        </w:rPr>
        <w:t>include</w:t>
      </w:r>
      <w:r w:rsidR="00B50E3C">
        <w:rPr>
          <w:color w:val="000000"/>
          <w:bdr w:val="none" w:sz="0" w:space="0" w:color="auto" w:frame="1"/>
        </w:rPr>
        <w:t xml:space="preserve"> but are not limited to</w:t>
      </w:r>
      <w:r w:rsidR="00B50E3C" w:rsidRPr="00477D26">
        <w:rPr>
          <w:color w:val="000000"/>
          <w:bdr w:val="none" w:sz="0" w:space="0" w:color="auto" w:frame="1"/>
        </w:rPr>
        <w:t xml:space="preserve">: </w:t>
      </w:r>
      <w:r w:rsidR="00B50E3C">
        <w:rPr>
          <w:color w:val="000000"/>
          <w:bdr w:val="none" w:sz="0" w:space="0" w:color="auto" w:frame="1"/>
        </w:rPr>
        <w:t>classroom management, resources, school or organizational culture, technology, etc</w:t>
      </w:r>
      <w:r w:rsidR="00B50E3C" w:rsidRPr="00477D26">
        <w:rPr>
          <w:color w:val="000000"/>
          <w:bdr w:val="none" w:sz="0" w:space="0" w:color="auto" w:frame="1"/>
        </w:rPr>
        <w:t>.</w:t>
      </w:r>
      <w:r w:rsidR="0013348C">
        <w:rPr>
          <w:color w:val="000000"/>
          <w:bdr w:val="none" w:sz="0" w:space="0" w:color="auto" w:frame="1"/>
        </w:rPr>
        <w:t xml:space="preserve"> </w:t>
      </w:r>
    </w:p>
    <w:p w14:paraId="7BC99238" w14:textId="306F4A79" w:rsidR="00055DC1" w:rsidRPr="004E4F7A" w:rsidRDefault="00055DC1" w:rsidP="00055DC1">
      <w:pPr>
        <w:spacing w:before="100" w:beforeAutospacing="1" w:after="100" w:afterAutospacing="1"/>
        <w:rPr>
          <w:rFonts w:eastAsia="Times New Roman"/>
          <w:color w:val="000000"/>
          <w:shd w:val="clear" w:color="auto" w:fill="FFFFFF"/>
        </w:rPr>
      </w:pPr>
      <w:r w:rsidRPr="004E4F7A">
        <w:rPr>
          <w:rFonts w:eastAsia="Calibri"/>
          <w:color w:val="000000"/>
          <w:shd w:val="clear" w:color="auto" w:fill="FFFFFF"/>
        </w:rPr>
        <w:t xml:space="preserve">Your </w:t>
      </w:r>
      <w:r w:rsidR="0013348C">
        <w:rPr>
          <w:rFonts w:eastAsia="Calibri"/>
          <w:color w:val="000000"/>
          <w:shd w:val="clear" w:color="auto" w:fill="FFFFFF"/>
        </w:rPr>
        <w:t>paper</w:t>
      </w:r>
      <w:r w:rsidRPr="004E4F7A">
        <w:rPr>
          <w:rFonts w:eastAsia="Calibri"/>
          <w:color w:val="000000"/>
          <w:shd w:val="clear" w:color="auto" w:fill="FFFFFF"/>
        </w:rPr>
        <w:t xml:space="preserve"> will consist of a </w:t>
      </w:r>
      <w:r w:rsidR="0013348C">
        <w:rPr>
          <w:rFonts w:eastAsia="Calibri"/>
          <w:color w:val="000000"/>
          <w:shd w:val="clear" w:color="auto" w:fill="FFFFFF"/>
        </w:rPr>
        <w:t>6</w:t>
      </w:r>
      <w:r w:rsidRPr="004E4F7A">
        <w:rPr>
          <w:rFonts w:eastAsia="Calibri"/>
          <w:color w:val="000000"/>
          <w:shd w:val="clear" w:color="auto" w:fill="FFFFFF"/>
        </w:rPr>
        <w:t>–</w:t>
      </w:r>
      <w:r w:rsidR="0013348C">
        <w:rPr>
          <w:rFonts w:eastAsia="Calibri"/>
          <w:color w:val="000000"/>
          <w:shd w:val="clear" w:color="auto" w:fill="FFFFFF"/>
        </w:rPr>
        <w:t>7</w:t>
      </w:r>
      <w:r w:rsidRPr="004E4F7A">
        <w:rPr>
          <w:rFonts w:eastAsia="Calibri"/>
          <w:color w:val="000000"/>
          <w:shd w:val="clear" w:color="auto" w:fill="FFFFFF"/>
        </w:rPr>
        <w:t xml:space="preserve">-page, double-spaced, </w:t>
      </w:r>
      <w:r w:rsidR="0013348C">
        <w:rPr>
          <w:rFonts w:eastAsia="Calibri"/>
          <w:color w:val="000000"/>
          <w:shd w:val="clear" w:color="auto" w:fill="FFFFFF"/>
        </w:rPr>
        <w:t>synthesis/</w:t>
      </w:r>
      <w:r w:rsidRPr="004E4F7A">
        <w:rPr>
          <w:rFonts w:eastAsia="Calibri"/>
          <w:color w:val="000000"/>
          <w:shd w:val="clear" w:color="auto" w:fill="FFFFFF"/>
        </w:rPr>
        <w:t>reflection paper</w:t>
      </w:r>
      <w:r w:rsidR="00AF1AEB">
        <w:rPr>
          <w:rFonts w:eastAsia="Calibri"/>
          <w:color w:val="000000"/>
          <w:shd w:val="clear" w:color="auto" w:fill="FFFFFF"/>
        </w:rPr>
        <w:t xml:space="preserve"> written in third person</w:t>
      </w:r>
      <w:r w:rsidRPr="004E4F7A">
        <w:rPr>
          <w:rFonts w:eastAsia="Calibri"/>
          <w:color w:val="000000"/>
          <w:shd w:val="clear" w:color="auto" w:fill="FFFFFF"/>
        </w:rPr>
        <w:t xml:space="preserve">. The title page and reference page do not count as part of the page requirement. You will include </w:t>
      </w:r>
      <w:r w:rsidR="0013348C">
        <w:rPr>
          <w:rFonts w:eastAsia="Calibri"/>
          <w:color w:val="000000"/>
          <w:shd w:val="clear" w:color="auto" w:fill="FFFFFF"/>
        </w:rPr>
        <w:t>a minimum of 6</w:t>
      </w:r>
      <w:r w:rsidRPr="004E4F7A">
        <w:rPr>
          <w:rFonts w:eastAsia="Calibri"/>
          <w:color w:val="000000"/>
          <w:shd w:val="clear" w:color="auto" w:fill="FFFFFF"/>
        </w:rPr>
        <w:t xml:space="preserve"> </w:t>
      </w:r>
      <w:r w:rsidR="0013348C">
        <w:rPr>
          <w:rFonts w:eastAsia="Calibri"/>
          <w:color w:val="000000"/>
          <w:shd w:val="clear" w:color="auto" w:fill="FFFFFF"/>
        </w:rPr>
        <w:t xml:space="preserve">scholarly </w:t>
      </w:r>
      <w:r w:rsidRPr="004E4F7A">
        <w:rPr>
          <w:rFonts w:eastAsia="Calibri"/>
          <w:color w:val="000000"/>
          <w:shd w:val="clear" w:color="auto" w:fill="FFFFFF"/>
        </w:rPr>
        <w:t>references</w:t>
      </w:r>
      <w:r w:rsidR="0013348C">
        <w:rPr>
          <w:rFonts w:eastAsia="Calibri"/>
          <w:color w:val="000000"/>
          <w:shd w:val="clear" w:color="auto" w:fill="FFFFFF"/>
        </w:rPr>
        <w:t>, 1 reference to scripture,</w:t>
      </w:r>
      <w:r w:rsidRPr="004E4F7A">
        <w:rPr>
          <w:rFonts w:eastAsia="Calibri"/>
          <w:color w:val="000000"/>
          <w:shd w:val="clear" w:color="auto" w:fill="FFFFFF"/>
        </w:rPr>
        <w:t xml:space="preserve"> and follow the current APA style of writing.  </w:t>
      </w:r>
    </w:p>
    <w:sectPr w:rsidR="00055DC1" w:rsidRPr="004E4F7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21522" w14:textId="77777777" w:rsidR="005C5826" w:rsidRDefault="005C5826" w:rsidP="00055DC1">
      <w:r>
        <w:separator/>
      </w:r>
    </w:p>
  </w:endnote>
  <w:endnote w:type="continuationSeparator" w:id="0">
    <w:p w14:paraId="18DAE36A" w14:textId="77777777" w:rsidR="005C5826" w:rsidRDefault="005C5826" w:rsidP="0005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9F499" w14:textId="77777777" w:rsidR="005C5826" w:rsidRDefault="005C5826" w:rsidP="00055DC1">
      <w:r>
        <w:separator/>
      </w:r>
    </w:p>
  </w:footnote>
  <w:footnote w:type="continuationSeparator" w:id="0">
    <w:p w14:paraId="1B73B56F" w14:textId="77777777" w:rsidR="005C5826" w:rsidRDefault="005C5826" w:rsidP="00055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5A076" w14:textId="78C7FD86" w:rsidR="00055DC1" w:rsidRPr="00055DC1" w:rsidRDefault="00055DC1" w:rsidP="00055DC1">
    <w:pPr>
      <w:pStyle w:val="Header"/>
      <w:jc w:val="right"/>
      <w:rPr>
        <w:sz w:val="20"/>
        <w:szCs w:val="20"/>
      </w:rPr>
    </w:pPr>
    <w:r w:rsidRPr="00055DC1">
      <w:rPr>
        <w:sz w:val="20"/>
        <w:szCs w:val="20"/>
      </w:rPr>
      <w:t xml:space="preserve">EDUC </w:t>
    </w:r>
    <w:r w:rsidR="0047237F">
      <w:rPr>
        <w:sz w:val="20"/>
        <w:szCs w:val="20"/>
      </w:rPr>
      <w:t>671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600F9"/>
    <w:multiLevelType w:val="multilevel"/>
    <w:tmpl w:val="E348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DC1"/>
    <w:rsid w:val="00055DC1"/>
    <w:rsid w:val="000D1D72"/>
    <w:rsid w:val="000D4C26"/>
    <w:rsid w:val="0013348C"/>
    <w:rsid w:val="00160F8B"/>
    <w:rsid w:val="001A772E"/>
    <w:rsid w:val="00331766"/>
    <w:rsid w:val="0047237F"/>
    <w:rsid w:val="004E4F7A"/>
    <w:rsid w:val="0056404A"/>
    <w:rsid w:val="005B78F1"/>
    <w:rsid w:val="005C5826"/>
    <w:rsid w:val="006129D9"/>
    <w:rsid w:val="006F4F13"/>
    <w:rsid w:val="0083018F"/>
    <w:rsid w:val="00886D64"/>
    <w:rsid w:val="00985E44"/>
    <w:rsid w:val="00A10EA8"/>
    <w:rsid w:val="00A5686F"/>
    <w:rsid w:val="00AF1AEB"/>
    <w:rsid w:val="00B50E3C"/>
    <w:rsid w:val="00C15069"/>
    <w:rsid w:val="00C277F4"/>
    <w:rsid w:val="00C70325"/>
    <w:rsid w:val="00CC6AFB"/>
    <w:rsid w:val="00E6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F6CD4"/>
  <w15:chartTrackingRefBased/>
  <w15:docId w15:val="{21B83297-1596-4C79-B998-49CEAD63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DC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DC1"/>
  </w:style>
  <w:style w:type="paragraph" w:styleId="Header">
    <w:name w:val="header"/>
    <w:basedOn w:val="Normal"/>
    <w:link w:val="HeaderChar"/>
    <w:uiPriority w:val="99"/>
    <w:unhideWhenUsed/>
    <w:rsid w:val="00055D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DC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5D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DC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E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Pulliam, Drew McKenzie Wright (Curriculum Development)</dc:creator>
  <cp:keywords/>
  <dc:description/>
  <cp:lastModifiedBy>Pulliam, Drew McKenzie Wright (Curriculum Development)</cp:lastModifiedBy>
  <cp:revision>2</cp:revision>
  <dcterms:created xsi:type="dcterms:W3CDTF">2020-08-29T00:10:00Z</dcterms:created>
  <dcterms:modified xsi:type="dcterms:W3CDTF">2020-08-29T00:10:00Z</dcterms:modified>
</cp:coreProperties>
</file>